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  <w:gridCol w:w="49"/>
      </w:tblGrid>
      <w:tr w:rsidR="00A40AC9" w:rsidRPr="00392585" w14:paraId="41449837" w14:textId="77777777" w:rsidTr="00C41BE1">
        <w:trPr>
          <w:tblCellSpacing w:w="0" w:type="dxa"/>
        </w:trPr>
        <w:tc>
          <w:tcPr>
            <w:tcW w:w="5000" w:type="pct"/>
            <w:gridSpan w:val="2"/>
            <w:hideMark/>
          </w:tcPr>
          <w:p w14:paraId="43FC4DE1" w14:textId="77777777" w:rsidR="00A40AC9" w:rsidRPr="00392585" w:rsidRDefault="00A40AC9" w:rsidP="00C41BE1">
            <w:r w:rsidRPr="00392585">
              <w:fldChar w:fldCharType="begin"/>
            </w:r>
            <w:r w:rsidRPr="00392585">
              <w:instrText xml:space="preserve"> INCLUDEPICTURE "https://nlcswfl.ccbchurch.com/get.php?id=6096&amp;tk=MPY9UVWMUJSU4C4Q597T7MMSXSYMFPNA&amp;t=image" \* MERGEFORMATINET </w:instrText>
            </w:r>
            <w:r w:rsidRPr="00392585">
              <w:fldChar w:fldCharType="separate"/>
            </w:r>
            <w:r w:rsidRPr="00392585">
              <w:rPr>
                <w:noProof/>
              </w:rPr>
              <w:drawing>
                <wp:inline distT="0" distB="0" distL="0" distR="0" wp14:anchorId="5507BFA4" wp14:editId="254FE27A">
                  <wp:extent cx="1966947" cy="536968"/>
                  <wp:effectExtent l="0" t="0" r="1905" b="0"/>
                  <wp:docPr id="6" name="Picture 6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83" cy="54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585">
              <w:fldChar w:fldCharType="end"/>
            </w:r>
          </w:p>
        </w:tc>
      </w:tr>
      <w:tr w:rsidR="00A40AC9" w:rsidRPr="00B42FF1" w14:paraId="0FE6818A" w14:textId="77777777" w:rsidTr="00C41BE1">
        <w:trPr>
          <w:gridAfter w:val="1"/>
          <w:wAfter w:w="26" w:type="pct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1"/>
            </w:tblGrid>
            <w:tr w:rsidR="00A40AC9" w:rsidRPr="00B42FF1" w14:paraId="6FFAEEDD" w14:textId="77777777" w:rsidTr="00C41BE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1"/>
                  </w:tblGrid>
                  <w:tr w:rsidR="00A40AC9" w:rsidRPr="00B42FF1" w14:paraId="00D1BFA1" w14:textId="77777777" w:rsidTr="00C41BE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F9049E6" w14:textId="77777777" w:rsidR="00A40AC9" w:rsidRPr="00B42FF1" w:rsidRDefault="00A40AC9" w:rsidP="00C41BE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1"/>
                        </w:tblGrid>
                        <w:tr w:rsidR="00A40AC9" w:rsidRPr="00B42FF1" w14:paraId="5FA11ADC" w14:textId="77777777" w:rsidTr="00C41B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D6FE72D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Hello Church Family,</w:t>
                              </w:r>
                            </w:p>
                            <w:p w14:paraId="51AE6073" w14:textId="52D23095" w:rsidR="00276642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Happy New Years! We</w:t>
                              </w:r>
                              <w:r w:rsidR="00366F6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believe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2022 is going to </w:t>
                              </w:r>
                              <w:r w:rsidR="0026084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be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 year of tangible miracles and increased faith! So</w:t>
                              </w:r>
                              <w:r w:rsidR="001C15A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let’s trust God to do more than we can imagine this year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14:paraId="6C55506B" w14:textId="77777777" w:rsidR="00276642" w:rsidRDefault="00276642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F0DBD04" w14:textId="2FC0FF21" w:rsidR="00A40AC9" w:rsidRDefault="00366F6D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We are starting the new year with 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exciting events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for everyone! Check out some of the ways that you can get involved</w:t>
                              </w:r>
                              <w:r w:rsidR="000D707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this January</w:t>
                              </w:r>
                              <w:r w:rsidR="000D707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9CD4DDB" w14:textId="74308DC4" w:rsidR="00023E71" w:rsidRDefault="00023E71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86E03FC" w14:textId="77777777" w:rsidR="00023E71" w:rsidRPr="00BB2830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Sunday Services</w:t>
                              </w:r>
                            </w:p>
                            <w:p w14:paraId="7F9B845A" w14:textId="6723EF8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16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23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30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Our </w:t>
                              </w:r>
                              <w:r w:rsidRPr="00980EB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>Ready, Set, wait…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series is happening this month! Join us at one of our three locations or </w:t>
                              </w:r>
                              <w:hyperlink r:id="rId5" w:history="1">
                                <w:r w:rsidRPr="004C0A64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ONLINE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BF2D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There is so much fun </w:t>
                              </w:r>
                              <w:r w:rsidR="00E87EB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growth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for the whole family!</w:t>
                              </w:r>
                            </w:p>
                            <w:p w14:paraId="0C317E8A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1D021C3" w14:textId="77777777" w:rsidR="00023E71" w:rsidRPr="00BB2830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</w:rPr>
                                <w:t>Service Times</w:t>
                              </w:r>
                            </w:p>
                            <w:p w14:paraId="08AC276F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Cape Coral &amp; East: 9:30am, 11:15am </w:t>
                              </w:r>
                            </w:p>
                            <w:p w14:paraId="4F718EE3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Fort Myers: 9:00am, 10:45am &amp; 12:30pm </w:t>
                              </w:r>
                            </w:p>
                            <w:p w14:paraId="528371D5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Online: 9:00am &amp; 10:45am and on demand on YouTube in the afternoon. </w:t>
                              </w:r>
                            </w:p>
                            <w:p w14:paraId="17B2CA47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0CC288A" w14:textId="5154BF9B" w:rsidR="005B7E3F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Next Level Kids</w:t>
                              </w:r>
                            </w:p>
                            <w:p w14:paraId="4106CDB9" w14:textId="03F03273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16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23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30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Next Level Kids is open for babies to 7</w:t>
                              </w:r>
                              <w:r w:rsidRPr="008E30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grade students. This is the perfect place for your children to develop their relationship with Jesus. Learn more </w:t>
                              </w:r>
                              <w:hyperlink r:id="rId6" w:history="1">
                                <w:r w:rsidRPr="002A01B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4ADE4C90" w14:textId="6E7F7F0D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C4FA64C" w14:textId="76064E96" w:rsidR="00E5702F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FE097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Empowerment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1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Track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ONE DAY</w:t>
                              </w:r>
                            </w:p>
                            <w:p w14:paraId="1FE28EB9" w14:textId="3BC01782" w:rsidR="00A40AC9" w:rsidRDefault="00E5702F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E5702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oin this </w:t>
                              </w:r>
                              <w:r w:rsidR="0021673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3-hour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class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to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learn more about us, discover your gifts, and find your next steps in your walk with God.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The class starts at </w:t>
                              </w:r>
                              <w:r w:rsidR="00A40AC9"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10:45am at Fort Myers </w:t>
                              </w:r>
                              <w:r w:rsidR="00A40AC9" w:rsidRPr="009F06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A40AC9"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11am at East and Cape Coral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Click here to </w:t>
                              </w:r>
                              <w:hyperlink r:id="rId7" w:history="1">
                                <w:r w:rsidR="00A40AC9" w:rsidRPr="00A40AC9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SIGN</w:t>
                                </w:r>
                                <w:r w:rsidR="00A40AC9" w:rsidRPr="00A40AC9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40AC9" w:rsidRPr="00A40AC9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UP</w:t>
                                </w:r>
                              </w:hyperlink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08DA06E6" w14:textId="2F4764B8" w:rsidR="00A40AC9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ED57154" w14:textId="77777777" w:rsidR="00BB2830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21 Days of Prayer and Fasting</w:t>
                              </w:r>
                            </w:p>
                            <w:p w14:paraId="60EFC567" w14:textId="2D3662CC" w:rsidR="00A40AC9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10-30</w:t>
                              </w:r>
                              <w:r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Let’s put God first a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 we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pray and fast th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is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new year! We have daily prayers, </w:t>
                              </w:r>
                              <w:r w:rsidR="004738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resources,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as well as corporate 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prayer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opportunities at ou</w:t>
                              </w:r>
                              <w:r w:rsidR="009F06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locations. Find out more</w:t>
                              </w:r>
                              <w:hyperlink r:id="rId8" w:history="1">
                                <w:r w:rsidR="00A40AC9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You can also opt in for daily </w:t>
                              </w:r>
                              <w:r w:rsidR="00DF45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prayer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reminders by texting </w:t>
                              </w:r>
                              <w:r w:rsidR="00C848CE"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NLC21 to 77411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313461C" w14:textId="25759297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59719E2" w14:textId="77777777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Sisterhood Night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A856C58" w14:textId="27A504DD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is our Sisterhood Night</w:t>
                              </w:r>
                              <w:r w:rsidR="004738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happening at our Fort Myers location! This is a fun night for all ladies 13 and up! Come enjoy a message from our guest speaker, Nicole Crank, purc</w:t>
                              </w:r>
                              <w:r w:rsidR="00003F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hase food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from our food trucks, enjoy </w:t>
                              </w:r>
                              <w:r w:rsidR="00C347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FREE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treats</w:t>
                              </w:r>
                              <w:r w:rsidR="00DF45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have fun with </w:t>
                              </w:r>
                              <w:r w:rsidR="00BF20D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girl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friends</w:t>
                              </w:r>
                              <w:r w:rsidR="00003F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There is no sign up needed</w:t>
                              </w:r>
                              <w:r w:rsidR="00BF20D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and the event is FREE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Food trucks are available at 6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:00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pm and service starts at 7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:00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pm! More info </w:t>
                              </w:r>
                              <w:hyperlink r:id="rId9" w:history="1"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If you are a guy and would like to serve, sign up </w:t>
                              </w:r>
                              <w:hyperlink r:id="rId10" w:history="1">
                                <w:r w:rsidR="005F7EBF" w:rsidRPr="005F7EB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</w:t>
                                </w:r>
                                <w:r w:rsidR="005F7EBF" w:rsidRPr="005F7EB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="005F7EBF" w:rsidRPr="005F7EB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</w:t>
                                </w:r>
                              </w:hyperlink>
                              <w:r w:rsidR="005F7EB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2799DCC0" w14:textId="4A1C3964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F255A57" w14:textId="0E2587FC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Spring Groups 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begin</w:t>
                              </w:r>
                              <w:r w:rsid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</w:t>
                              </w:r>
                            </w:p>
                            <w:p w14:paraId="37D27AE9" w14:textId="1170013B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23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There is a group for everyone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at Next Level Church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</w:t>
                              </w:r>
                              <w:r w:rsidR="0010234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We encourage you to c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ome find community and grow in your relationship with God</w:t>
                              </w:r>
                              <w:r w:rsidR="0010234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by joining a group this semester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More info </w:t>
                              </w:r>
                              <w:hyperlink r:id="rId11" w:history="1"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6C140378" w14:textId="77777777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D5D6768" w14:textId="77777777" w:rsidR="00217ACF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lastRenderedPageBreak/>
                                <w:t>Young Adults United Night</w:t>
                              </w:r>
                            </w:p>
                            <w:p w14:paraId="7807E931" w14:textId="0CF79385" w:rsidR="00C848CE" w:rsidRDefault="00217ACF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25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United Night is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happening at our Fort Myers location at 7:00pm!</w:t>
                              </w:r>
                              <w:r w:rsidR="0021231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If you are 18-25, make sure to j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oin us </w:t>
                              </w:r>
                              <w:r w:rsidR="0021231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for </w:t>
                              </w:r>
                              <w:r w:rsidR="006B47D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live performances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 a relaxed setting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with an awesome message too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No sign up needed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ore info can be found </w:t>
                              </w:r>
                              <w:hyperlink r:id="rId12" w:history="1">
                                <w:r w:rsidR="00DC37F6" w:rsidRPr="00DC37F6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D5261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erve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at United Night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, click </w:t>
                              </w:r>
                              <w:hyperlink r:id="rId13" w:history="1">
                                <w:r w:rsidRPr="00217AC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8A276C9" w14:textId="6BB3DBCD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A57EE60" w14:textId="77777777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Serve Your City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E043F0E" w14:textId="07ED6D03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29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Serve Your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City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we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can’t wait to </w:t>
                              </w:r>
                              <w:r w:rsidR="00474D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go 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out and serve our community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together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Sign up to receive a list of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serving 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opportunities by clicking </w:t>
                              </w:r>
                              <w:hyperlink r:id="rId14" w:history="1">
                                <w:r w:rsidR="00276642" w:rsidRPr="00602CB6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CB545F8" w14:textId="38064805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7A79C84" w14:textId="623B8782" w:rsidR="00E91C6F" w:rsidRDefault="00E91C6F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91C6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Next Level Students </w:t>
                              </w:r>
                            </w:p>
                            <w:p w14:paraId="20CA6649" w14:textId="197B0BC3" w:rsidR="00E91C6F" w:rsidRPr="00D42C3E" w:rsidRDefault="0085593D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Jan 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12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19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26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F053ED" w:rsidRPr="00D42C3E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Our student ministry is for 6th-12th grade students and takes place from 6:30pm - 8:30pm at all three of our locations. </w:t>
                              </w:r>
                              <w:r w:rsidR="00023E71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>Join us and l</w:t>
                              </w:r>
                              <w:r w:rsidR="00F053ED" w:rsidRPr="00D42C3E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earn more </w:t>
                              </w:r>
                              <w:hyperlink r:id="rId15" w:history="1">
                                <w:r w:rsidR="00F053ED" w:rsidRPr="00D42C3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HERE.</w:t>
                                </w:r>
                              </w:hyperlink>
                            </w:p>
                            <w:p w14:paraId="74462685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240B7CC" w14:textId="59BDF16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E097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Soap Guide: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If you still haven’t downloaded our new Bible reading plan that we follow as a church, you can download it </w:t>
                              </w:r>
                              <w:hyperlink r:id="rId16" w:history="1">
                                <w:r w:rsidRPr="00FE097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</w:t>
                                </w:r>
                                <w:r w:rsidRPr="00FE097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FE097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The more you read the Word of God, the more equipped y</w:t>
                              </w:r>
                              <w:r w:rsidR="007E3FC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ou will be in all walks of life.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7D7F423" w14:textId="61992DF8" w:rsidR="00A40AC9" w:rsidRPr="00F91D0A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91D0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="007E3FC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We love you Church Family! Let’s make 2022 the best year yet! </w:t>
                              </w:r>
                            </w:p>
                            <w:p w14:paraId="42BDB330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11"/>
                                  <w:szCs w:val="11"/>
                                </w:rPr>
                              </w:pPr>
                              <w:r w:rsidRPr="00F91D0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Much Love, </w: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 xml:space="preserve"> INCLUDEPICTURE "https://gallery.mailchimp.com/b5201b651cf813d50b0803aa1/images/d2d8a552-bff8-458c-908a-4aa4551afa05.png" \* MERGEFORMATINET </w:instrTex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4B02B61" wp14:editId="757CDF88">
                                    <wp:extent cx="1519614" cy="330841"/>
                                    <wp:effectExtent l="0" t="0" r="4445" b="0"/>
                                    <wp:docPr id="5" name="Picture 5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2282" cy="3771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Matt &amp; Sarah Keller</w: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Lead Pastors, Next Level Church</w:t>
                              </w:r>
                            </w:p>
                            <w:p w14:paraId="0290156D" w14:textId="77777777" w:rsidR="00A40AC9" w:rsidRPr="00BB0398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11"/>
                                  <w:szCs w:val="11"/>
                                </w:rPr>
                              </w:pPr>
                            </w:p>
                            <w:p w14:paraId="6C92BA08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52B65"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*For any questions, please email us at info@nextlevelchurch.com</w:t>
                              </w:r>
                              <w:r w:rsidRPr="00952B65"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br/>
                                <w:t>or contact us at 239 274 3755</w:t>
                              </w:r>
                            </w:p>
                            <w:p w14:paraId="53F7B107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*Follow us on social media for the latest updates @nextlevelswfl</w:t>
                              </w:r>
                            </w:p>
                            <w:p w14:paraId="604F4E81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952B6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Next Level Church | 12400 Plantation Rd | Fort Myers, FL 33966-1343 | USA</w:t>
                              </w:r>
                            </w:p>
                            <w:p w14:paraId="5D839975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CA2FB3E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38D35EB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B5A3B48" w14:textId="77777777" w:rsidR="00A40AC9" w:rsidRPr="00B42FF1" w:rsidRDefault="00A40AC9" w:rsidP="00C41B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40AC9" w:rsidRPr="00B42FF1" w14:paraId="3875289C" w14:textId="77777777" w:rsidTr="00C41B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9064BB" w14:textId="77777777" w:rsidR="00A40AC9" w:rsidRPr="00B42FF1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1A3B7E0" w14:textId="77777777" w:rsidR="00A40AC9" w:rsidRPr="00B42FF1" w:rsidRDefault="00A40AC9" w:rsidP="00C41BE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9B14043" w14:textId="77777777" w:rsidR="00A40AC9" w:rsidRPr="00B42FF1" w:rsidRDefault="00A40AC9" w:rsidP="00C41B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AA7F69" w14:textId="77777777" w:rsidR="00A40AC9" w:rsidRPr="00B42FF1" w:rsidRDefault="00A40AC9" w:rsidP="00C4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44CEC" w14:textId="77777777" w:rsidR="00A40AC9" w:rsidRDefault="00A40AC9" w:rsidP="00A40AC9"/>
    <w:p w14:paraId="01FD56DB" w14:textId="77777777" w:rsidR="00940EDD" w:rsidRDefault="005B7E3F"/>
    <w:sectPr w:rsidR="00940EDD" w:rsidSect="005B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9"/>
    <w:rsid w:val="00003F14"/>
    <w:rsid w:val="00023E71"/>
    <w:rsid w:val="00075DD1"/>
    <w:rsid w:val="000D707F"/>
    <w:rsid w:val="00102348"/>
    <w:rsid w:val="00112B17"/>
    <w:rsid w:val="00126E98"/>
    <w:rsid w:val="00185CE8"/>
    <w:rsid w:val="001C15A5"/>
    <w:rsid w:val="00212313"/>
    <w:rsid w:val="0021673D"/>
    <w:rsid w:val="00217ACF"/>
    <w:rsid w:val="00260840"/>
    <w:rsid w:val="00276642"/>
    <w:rsid w:val="002A01BD"/>
    <w:rsid w:val="003334BC"/>
    <w:rsid w:val="00366F6D"/>
    <w:rsid w:val="00381160"/>
    <w:rsid w:val="003D2B7C"/>
    <w:rsid w:val="003D7428"/>
    <w:rsid w:val="00473839"/>
    <w:rsid w:val="00474D56"/>
    <w:rsid w:val="004C0A64"/>
    <w:rsid w:val="00505A5B"/>
    <w:rsid w:val="0053032F"/>
    <w:rsid w:val="0054456B"/>
    <w:rsid w:val="005B61E2"/>
    <w:rsid w:val="005B7E3F"/>
    <w:rsid w:val="005C5EA3"/>
    <w:rsid w:val="005F193E"/>
    <w:rsid w:val="005F7EBF"/>
    <w:rsid w:val="00602CB6"/>
    <w:rsid w:val="00651096"/>
    <w:rsid w:val="006B47D2"/>
    <w:rsid w:val="0073583D"/>
    <w:rsid w:val="007E3FCC"/>
    <w:rsid w:val="007F1850"/>
    <w:rsid w:val="00803966"/>
    <w:rsid w:val="008315B6"/>
    <w:rsid w:val="008538F9"/>
    <w:rsid w:val="0085593D"/>
    <w:rsid w:val="008E30C7"/>
    <w:rsid w:val="009779FC"/>
    <w:rsid w:val="00980EB6"/>
    <w:rsid w:val="009D5EAE"/>
    <w:rsid w:val="009F0639"/>
    <w:rsid w:val="00A40AC9"/>
    <w:rsid w:val="00AB16E3"/>
    <w:rsid w:val="00B07F4F"/>
    <w:rsid w:val="00BB2830"/>
    <w:rsid w:val="00BF20D6"/>
    <w:rsid w:val="00BF2D28"/>
    <w:rsid w:val="00C3470D"/>
    <w:rsid w:val="00C848CE"/>
    <w:rsid w:val="00D103D0"/>
    <w:rsid w:val="00D238EE"/>
    <w:rsid w:val="00D42C3E"/>
    <w:rsid w:val="00D5261D"/>
    <w:rsid w:val="00DC37F6"/>
    <w:rsid w:val="00DF4517"/>
    <w:rsid w:val="00E507DB"/>
    <w:rsid w:val="00E5702F"/>
    <w:rsid w:val="00E87EB6"/>
    <w:rsid w:val="00E91C6F"/>
    <w:rsid w:val="00EA4AC9"/>
    <w:rsid w:val="00F053ED"/>
    <w:rsid w:val="00F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89523"/>
  <w15:chartTrackingRefBased/>
  <w15:docId w15:val="{00BB67E1-430D-E645-BF6D-58DDB81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levelchurch.com/21days/" TargetMode="External"/><Relationship Id="rId13" Type="http://schemas.openxmlformats.org/officeDocument/2006/relationships/hyperlink" Target="https://nlcswfl.ccbchurch.com/goto/forms/1082/responses/n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cswfl.ccbchurch.com/goto/forms/1076/responses/new" TargetMode="External"/><Relationship Id="rId12" Type="http://schemas.openxmlformats.org/officeDocument/2006/relationships/hyperlink" Target="https://nextlevelchurch.com/youngadults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awscdn.nextlevelchurch.com/wp-content/uploads/2021/12/24230811/SOAP-GUIDE-Jan-Apr-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extlevelchurch.com/kids/" TargetMode="External"/><Relationship Id="rId11" Type="http://schemas.openxmlformats.org/officeDocument/2006/relationships/hyperlink" Target="https://nextlevelchurch.com/groups/" TargetMode="External"/><Relationship Id="rId5" Type="http://schemas.openxmlformats.org/officeDocument/2006/relationships/hyperlink" Target="https://online.nextlevelchurch.com/" TargetMode="External"/><Relationship Id="rId15" Type="http://schemas.openxmlformats.org/officeDocument/2006/relationships/hyperlink" Target="https://nextlevelchurch.com/students/" TargetMode="External"/><Relationship Id="rId10" Type="http://schemas.openxmlformats.org/officeDocument/2006/relationships/hyperlink" Target="https://nlcswfl.ccbchurch.com/goto/forms/1097/responses/new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nextlevelchurch.com/sisterhood/" TargetMode="External"/><Relationship Id="rId14" Type="http://schemas.openxmlformats.org/officeDocument/2006/relationships/hyperlink" Target="https://nextlevelchurch.com/serveyour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Jenavieve Kindvall</dc:creator>
  <cp:keywords/>
  <dc:description/>
  <cp:lastModifiedBy>Jenavieve Kindvall</cp:lastModifiedBy>
  <cp:revision>63</cp:revision>
  <dcterms:created xsi:type="dcterms:W3CDTF">2022-01-05T20:12:00Z</dcterms:created>
  <dcterms:modified xsi:type="dcterms:W3CDTF">2022-01-06T20:49:00Z</dcterms:modified>
</cp:coreProperties>
</file>